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Niszczarka do dokumentów - jak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Kompletując sprzęt do biura nie można zapomnieć o podstawowych przyborach, takich jak system archiwizacyjny, faks, dobra drukarka oraz niszczarka do dokumentów. Czy wiemy jednak, jakim tropem je wybierać? Sprawdźmy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Niszczarka do dokumentów</w:t>
      </w:r>
      <w:r>
        <w:rPr>
          <w:rFonts w:ascii="calibri" w:hAnsi="calibri" w:eastAsia="calibri" w:cs="calibri"/>
          <w:sz w:val="24"/>
          <w:szCs w:val="24"/>
        </w:rPr>
        <w:t xml:space="preserve"> to must have w biurze. Jest niezastąpiona przy utylizacji notatek z wrażliwymi danymi klientów. Zapewnia to wysoki stopień poufności, niszcząc kartkę na wiele malutkich ścinków.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niszczarkę do dokumentów?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 na to, ile osób będzie z niej korzystało, czyli jak liczne jest biuro. Dla jednoosobowej działalności wystarczy niewielkich rozmiarów niszczarka osobista. Jest ona idealna do postawienia na lub pod biurkiem. Do średniego i większego biura należy wybrać zdecydowanie większy sprzęt. Będzie on w stanie zniszczyć na raz więcej kartek, a także obsłużyć więcej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przy wyborze niszczarki jest także rodzaj papieru, jaki będzie cięty, jego rozmiar i gramatura. Aby wiedzieć, na jak drobne części papier ma być pocięty, należy przemyśleć stopień ważności przechowywanych dokumentów. Jeżeli natomiast będziemy chcieli usuwać również dane z płyt CD - warto przemyśleć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niszczarkę do dokumentów</w:t>
      </w:r>
      <w:r>
        <w:rPr>
          <w:rFonts w:ascii="calibri" w:hAnsi="calibri" w:eastAsia="calibri" w:cs="calibri"/>
          <w:sz w:val="24"/>
          <w:szCs w:val="24"/>
        </w:rPr>
        <w:t xml:space="preserve"> o mocniejszej mocy, która sobie z nimi poradzi.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zaufać Fellowes?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niszczarka do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Fellowes jest zaprojektowana i wykonana z należytą precyzją. Stworzona została po to, by ułatwiać pracę biurową, zapewnić wydajność i ciągłość w procesie. Ostrza zastosowane w sprzętach Fellowes są długowieczne i wytrwałe. Dzięki poddaniu ich różnorodnym testom wiadomo, że noże tnące mogą działać aż do 20 lat. Warto więc zaufać wysokiej jakości gwarantowanej przez lidera na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ellowes.pl/niszcz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2026-03-29T08:22:52+02:00</dcterms:created>
  <dcterms:modified xsi:type="dcterms:W3CDTF">2026-03-29T08:22:52+02:00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