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niszczarki do dokumentów – czym się wyróżniają?</w:t>
      </w:r>
    </w:p>
    <w:p>
      <w:pPr>
        <w:spacing w:before="0" w:after="500" w:line="264" w:lineRule="auto"/>
      </w:pPr>
      <w:r>
        <w:rPr>
          <w:rFonts w:ascii="calibri" w:hAnsi="calibri" w:eastAsia="calibri" w:cs="calibri"/>
          <w:sz w:val="36"/>
          <w:szCs w:val="36"/>
          <w:b/>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Pr>
        <w:spacing w:before="0" w:after="500" w:line="264" w:lineRule="auto"/>
      </w:pPr>
      <w:r>
        <w:rPr>
          <w:rFonts w:ascii="calibri" w:hAnsi="calibri" w:eastAsia="calibri" w:cs="calibri"/>
          <w:sz w:val="36"/>
          <w:szCs w:val="36"/>
          <w:b/>
        </w:rPr>
        <w:t xml:space="preserve">Zaawansowane poziomy bezpieczeństwa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niszczarki</w:t>
        </w:r>
      </w:hyperlink>
      <w:r>
        <w:rPr>
          <w:rFonts w:ascii="calibri" w:hAnsi="calibri" w:eastAsia="calibri" w:cs="calibri"/>
          <w:sz w:val="24"/>
          <w:szCs w:val="24"/>
        </w:rPr>
        <w:t xml:space="preserve"> oferują znacznie wyższy poziom bezpieczeństwa niż ich starsze odpowiedniki. Dzielą się one na kilka klas ochrony, gdzie</w:t>
      </w:r>
      <w:r>
        <w:rPr>
          <w:rFonts w:ascii="calibri" w:hAnsi="calibri" w:eastAsia="calibri" w:cs="calibri"/>
          <w:sz w:val="24"/>
          <w:szCs w:val="24"/>
          <w:b/>
        </w:rPr>
        <w:t xml:space="preserve"> im wyższy poziom, tym drobniejsze ścinki uzyskane po niszczeniu dokumentów.</w:t>
      </w:r>
      <w:r>
        <w:rPr>
          <w:rFonts w:ascii="calibri" w:hAnsi="calibri" w:eastAsia="calibri" w:cs="calibri"/>
          <w:sz w:val="24"/>
          <w:szCs w:val="24"/>
        </w:rPr>
        <w:t xml:space="preserve"> Najwyższe klasy, takie jak P-4, P-5 czy P-6, są w stanie rozdrobnić dokument na mikroskopijne kawałki, co czyni ich odtworzenie praktycznie niemożliwym.</w:t>
      </w:r>
      <w:r>
        <w:rPr>
          <w:rFonts w:ascii="calibri" w:hAnsi="calibri" w:eastAsia="calibri" w:cs="calibri"/>
          <w:sz w:val="24"/>
          <w:szCs w:val="24"/>
          <w:b/>
        </w:rPr>
        <w:t xml:space="preserve"> Tego typu niszczarki są szczególnie polecane firmom zajmującym się danymi wrażliwymi</w:t>
      </w:r>
      <w:r>
        <w:rPr>
          <w:rFonts w:ascii="calibri" w:hAnsi="calibri" w:eastAsia="calibri" w:cs="calibri"/>
          <w:sz w:val="24"/>
          <w:szCs w:val="24"/>
        </w:rPr>
        <w:t xml:space="preserve">, np. instytucjom finansowym czy prawniczym.</w:t>
      </w:r>
    </w:p>
    <w:p>
      <w:pPr>
        <w:spacing w:before="0" w:after="300"/>
      </w:pPr>
    </w:p>
    <w:p>
      <w:pPr>
        <w:jc w:val="center"/>
      </w:pPr>
      <w:r>
        <w:pict>
          <v:shape type="#_x0000_t75" style="width:82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Funkcje dodatkowe i nowoczesne technologie niszczarek</w:t>
      </w:r>
    </w:p>
    <w:p>
      <w:pPr>
        <w:spacing w:before="0" w:after="300"/>
      </w:pPr>
      <w:r>
        <w:rPr>
          <w:rFonts w:ascii="calibri" w:hAnsi="calibri" w:eastAsia="calibri" w:cs="calibri"/>
          <w:sz w:val="24"/>
          <w:szCs w:val="24"/>
        </w:rPr>
        <w:t xml:space="preserve">Niszczarki dostępne obecnie na rynku to nie tylko urządzenia tnące papier. Wiele z nich wyposażonych jest w funkcje dodatkowe, które znacząco ułatwiają pracę. Przykładem jest </w:t>
      </w:r>
      <w:r>
        <w:rPr>
          <w:rFonts w:ascii="calibri" w:hAnsi="calibri" w:eastAsia="calibri" w:cs="calibri"/>
          <w:sz w:val="24"/>
          <w:szCs w:val="24"/>
          <w:b/>
        </w:rPr>
        <w:t xml:space="preserve">funkcja automatycznego podawania papieru</w:t>
      </w:r>
      <w:r>
        <w:rPr>
          <w:rFonts w:ascii="calibri" w:hAnsi="calibri" w:eastAsia="calibri" w:cs="calibri"/>
          <w:sz w:val="24"/>
          <w:szCs w:val="24"/>
        </w:rPr>
        <w:t xml:space="preserve"> – wystarczy umieścić stos dokumentów w specjalnej szufladzie, a niszczarka sama poradzi sobie z ich niszczeniem, co pozwala na oszczędność czasu. Kolejnym udogodnieniem jest niszczenie </w:t>
      </w:r>
      <w:r>
        <w:rPr>
          <w:rFonts w:ascii="calibri" w:hAnsi="calibri" w:eastAsia="calibri" w:cs="calibri"/>
          <w:sz w:val="24"/>
          <w:szCs w:val="24"/>
          <w:b/>
        </w:rPr>
        <w:t xml:space="preserve">nie tylko papieru, ale także płyt CD, kart plastikowych czy zszywek,</w:t>
      </w:r>
      <w:r>
        <w:rPr>
          <w:rFonts w:ascii="calibri" w:hAnsi="calibri" w:eastAsia="calibri" w:cs="calibri"/>
          <w:sz w:val="24"/>
          <w:szCs w:val="24"/>
        </w:rPr>
        <w:t xml:space="preserve"> co eliminuje potrzebę wcześniejszego ich usuwania z dokumentów. Nowoczesne niszczarki wyposażone są również w systemy zapobiegające przegrzewaniu oraz blokowaniu papieru, co zwiększa ich trwałość i wydajność.</w:t>
      </w:r>
    </w:p>
    <w:p>
      <w:pPr>
        <w:spacing w:before="0" w:after="300"/>
      </w:pPr>
      <w:r>
        <w:rPr>
          <w:rFonts w:ascii="calibri" w:hAnsi="calibri" w:eastAsia="calibri" w:cs="calibri"/>
          <w:sz w:val="24"/>
          <w:szCs w:val="24"/>
        </w:rPr>
        <w:t xml:space="preserve">Nowoczesne niszczarki dokumentów to urządzenia, które nie tylko zapewniają bezpieczeństwo danych, ale także ułatwiają codzienną pracę w biurze dzięki zaawansowanym funkcjom. Wybierając niszczarkę, warto zwrócić uwagę na poziom bezpieczeństwa, funkcje dodatkowe oraz intuicyjność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niszcz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2026-03-29T08:36:09+02:00</dcterms:created>
  <dcterms:modified xsi:type="dcterms:W3CDTF">2026-03-29T08:36:09+02:00</dcterms:modified>
</cp:coreProperties>
</file>

<file path=docProps/custom.xml><?xml version="1.0" encoding="utf-8"?>
<Properties xmlns="http://schemas.openxmlformats.org/officeDocument/2006/custom-properties" xmlns:vt="http://schemas.openxmlformats.org/officeDocument/2006/docPropsVTypes"/>
</file>